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CAA" w:rsidRPr="00C25746" w:rsidRDefault="00FD1CAA" w:rsidP="00FD1CAA">
      <w:pPr>
        <w:spacing w:before="100" w:beforeAutospacing="1" w:after="100" w:afterAutospacing="1" w:line="480" w:lineRule="auto"/>
        <w:ind w:left="-270" w:right="-270"/>
        <w:jc w:val="both"/>
        <w:rPr>
          <w:rFonts w:ascii="Times New Roman" w:eastAsia="Times New Roman" w:hAnsi="Times New Roman"/>
          <w:b/>
          <w:color w:val="000000"/>
          <w:sz w:val="36"/>
          <w:szCs w:val="36"/>
          <w:lang w:val="ru-RU" w:eastAsia="ru-RU"/>
        </w:rPr>
      </w:pPr>
      <w:bookmarkStart w:id="0" w:name="_GoBack"/>
      <w:bookmarkEnd w:id="0"/>
      <w:r w:rsidRPr="00FD1CAA">
        <w:rPr>
          <w:rFonts w:ascii="Times New Roman" w:eastAsia="Times New Roman" w:hAnsi="Times New Roman"/>
          <w:b/>
          <w:color w:val="000000"/>
          <w:sz w:val="36"/>
          <w:szCs w:val="36"/>
          <w:lang w:val="ru-RU" w:eastAsia="ru-RU"/>
        </w:rPr>
        <w:t xml:space="preserve">Календарь </w:t>
      </w:r>
      <w:r w:rsidRPr="00C25746">
        <w:rPr>
          <w:rFonts w:ascii="Times New Roman" w:eastAsia="Times New Roman" w:hAnsi="Times New Roman"/>
          <w:b/>
          <w:bCs/>
          <w:color w:val="000000"/>
          <w:sz w:val="36"/>
          <w:szCs w:val="36"/>
          <w:lang w:val="ru-RU" w:eastAsia="ru-RU"/>
        </w:rPr>
        <w:t>международных выстав</w:t>
      </w:r>
      <w:r w:rsidRPr="00FD1CAA">
        <w:rPr>
          <w:rFonts w:ascii="Times New Roman" w:eastAsia="Times New Roman" w:hAnsi="Times New Roman"/>
          <w:b/>
          <w:bCs/>
          <w:color w:val="000000"/>
          <w:sz w:val="36"/>
          <w:szCs w:val="36"/>
          <w:lang w:val="ru-RU" w:eastAsia="ru-RU"/>
        </w:rPr>
        <w:t xml:space="preserve">ок </w:t>
      </w:r>
      <w:r w:rsidRPr="00C25746">
        <w:rPr>
          <w:rFonts w:ascii="Times New Roman" w:eastAsia="Times New Roman" w:hAnsi="Times New Roman"/>
          <w:b/>
          <w:bCs/>
          <w:color w:val="000000"/>
          <w:sz w:val="36"/>
          <w:szCs w:val="36"/>
          <w:lang w:val="ru-RU" w:eastAsia="ru-RU"/>
        </w:rPr>
        <w:t>в Узбекистане 2026 году</w:t>
      </w:r>
    </w:p>
    <w:p w:rsidR="00FD1CAA" w:rsidRPr="00B07E78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Silk road Expo 2026</w:t>
      </w:r>
      <w:r w:rsidRPr="00B07E78"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  <w:t xml:space="preserve"> 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02.09.26 — 04.09.26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Товарная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стран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Шёлкового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пути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Промышленное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оборудование#Техника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для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различных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отраслей#Экологичные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материалы#Строительство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</w:p>
    <w:p w:rsidR="00FD1CAA" w:rsidRPr="00B07E78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8"/>
          <w:lang w:val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8"/>
          <w:lang w:val="uk-UA" w:eastAsia="uk-UA"/>
        </w:rPr>
        <w:t>CAITME 2026</w:t>
      </w:r>
      <w:r w:rsidRPr="00B07E78">
        <w:rPr>
          <w:rFonts w:ascii="Times New Roman" w:eastAsia="Times New Roman" w:hAnsi="Times New Roman"/>
          <w:b/>
          <w:i/>
          <w:color w:val="FF0000"/>
          <w:sz w:val="28"/>
          <w:szCs w:val="28"/>
          <w:lang w:val="uk-UA"/>
        </w:rPr>
        <w:t xml:space="preserve"> 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08.09.26 — 10.09.26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текстильного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технологий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Промышленная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очистка#Оборудование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для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легкой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промышленности#Промышленное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оборудование#Пряжа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прядильные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станки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aps/>
          <w:color w:val="000000"/>
          <w:sz w:val="24"/>
          <w:szCs w:val="24"/>
          <w:lang w:val="uk-UA" w:eastAsia="uk-UA"/>
        </w:rPr>
      </w:pPr>
    </w:p>
    <w:p w:rsidR="00FD1CAA" w:rsidRPr="00B07E78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PAINT &amp; COATING EXPO UZ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09.09.26 — 11.09.26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красок, смол,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покрытий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композитов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гальваники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а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также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технологий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для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их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производства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 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Красящие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вещества#Химическая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промышленность#Лаки#Защита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от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коррозии#Химическая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обработка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B07E78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Chemexpouz Central Asia Autumn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09.09.26 — 11.09.26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химической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промышленности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Химическое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машиностроение#Оборудование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инструменты#Переработка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утилизация#Химическая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промышленность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B07E78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UzMedExpo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15.09.26 — 17.09.26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медицинская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 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Медицина#Фармацевтика#Медицинское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оборудование#Офтальмология#Стоматологическое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B07E78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BeautyExpo Uzbekistan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15.09.26 — 17.09.26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специализированная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индустрии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красоты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#Косметика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парфюмерия#Маникюр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педикюр#Бытовая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химия#Парфюмерная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промышленность#Средства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личной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гигиены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B07E78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aps/>
          <w:color w:val="FF0000"/>
          <w:sz w:val="28"/>
          <w:szCs w:val="28"/>
          <w:lang w:val="uk-UA" w:eastAsia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8"/>
          <w:lang w:val="uk-UA" w:eastAsia="uk-UA"/>
        </w:rPr>
        <w:lastRenderedPageBreak/>
        <w:t>Uzbekistan Chemical Show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16.09.26 — 18.09.26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химической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отрасли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Пластмасса#Полимерные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изделия#Клеящие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вещества#Оборудование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инструменты#Химическая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промышленность#Полиуретан#Пленка#Пластмассы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полимеры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B07E78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Uzbekistan Concrete Show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16.09.26 — 18.09.26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строительных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технологий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Строительное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оборудование#Строительные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технологии#Строительные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инструменты#Инфраструктура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aps/>
          <w:color w:val="000000"/>
          <w:sz w:val="24"/>
          <w:szCs w:val="24"/>
          <w:lang w:val="uk-UA" w:eastAsia="uk-UA"/>
        </w:rPr>
      </w:pPr>
    </w:p>
    <w:p w:rsidR="00FD1CAA" w:rsidRPr="00B07E78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aps/>
          <w:color w:val="FF0000"/>
          <w:sz w:val="28"/>
          <w:szCs w:val="28"/>
          <w:lang w:val="uk-UA" w:eastAsia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8"/>
          <w:lang w:val="uk-UA" w:eastAsia="uk-UA"/>
        </w:rPr>
        <w:t>Plastex Uzbekistan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22.09.26 — 24.09.26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«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Индустрия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пластмасс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»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Пластмасса#Резина#Полимерные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изделия#Каучук#Пластмассы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полимеры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B07E78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Pharma Uzbekistan &amp; Central Asia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23.09.26 — 23.09.26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фармацевтики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здравоохранения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Медицина#Фармацевтика#Лабораторное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оборудование#Фармацевтические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ингредиенты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материалы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B07E78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Begin Offline Edu Fair Tashkent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06.10.26 — 06.10.26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образования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edtech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Учебные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заведения#Образование#Образование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за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рубежом#Высшее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образование#Образовательные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программы#Воспитание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B07E78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Aquatherm Tashkent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06.10.26 — 08.10.26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«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Отопление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вентиляция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кондиционирование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водоснабжение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сантехника,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технологии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по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охране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окружающей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среды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бассейны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возобновляемая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энергия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»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Климатическая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техника#Возобновляемые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источники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энергии#Вентиляционное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оборудование#Отопительная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техника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B07E78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Heimtextil Uzbekistan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12.10.26 — 14.10.26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интерьерного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контрактного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текстиля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в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Центральной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Азии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 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lastRenderedPageBreak/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Одежда#Текстильный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дизайн#Детская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мода#Текстильная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продукция#Аксессуары#Женская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мужская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одежда</w:t>
      </w:r>
      <w:proofErr w:type="spellEnd"/>
    </w:p>
    <w:p w:rsidR="00FD1CAA" w:rsidRPr="00B07E78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 w:eastAsia="uk-UA"/>
        </w:rPr>
      </w:pPr>
    </w:p>
    <w:p w:rsidR="00FD1CAA" w:rsidRPr="00B07E78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Texworld Tashkent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12.10.26 — 14.10.26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ведущая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тканей,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материалов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аксессуаров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Экологичные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материалы#Ткани#Швейные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изделия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EE37D1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The International Exhibition of Education and Learning Technologies - TalimExpo / ISUE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14.10.26 — 16.10.26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образования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edtech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Учебные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заведения#Образование#Образование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за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рубежом#Высшее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образование#Образовательные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программы#Воспитание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EE37D1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UzEnergyExpo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20.10.26 — 22.10.26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«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Энергетика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энергоэффективность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энергосбережение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электротехника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освещение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»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#Электроника#Энергетика#Электротехника#Ресурсосбережение#Электроника#Освещение#Ресурсосбережение#Кабельные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системы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EE37D1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UzStroyExpo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20.10.26 — 22.10.26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«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Строительные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отделочные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материалы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системы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отопления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вентиляции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водоснабжение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водоочистка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, сантехника»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Стройматериалы#Деревянное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домостроение#Строительные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технологии#Строительство#Мебель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EE37D1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Comtrux Tashkent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21.10.26 — 23.10.26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грузового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коммерческого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транспорта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Автобусы#Автозапчасти#Коммерческий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транспорт#Грузовые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автомобили#Прицепы#Кузовостроение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EE37D1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Eurasian Construction Technology Tashkent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21.10.26 — 23.10.26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строительной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техники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оборудования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Строительное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оборудование#Строительные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технологии#Строительная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промышленность</w:t>
      </w:r>
      <w:proofErr w:type="spellEnd"/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 w:eastAsia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EE37D1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Automechanika Tashkent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lastRenderedPageBreak/>
        <w:t>21.10.26 — 23.10.26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постпродажного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обслуживания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автомобилей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Автозапчасти#Авторемонт#Автомобили#Аксессуары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для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авто#Шины#Автомобильная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электроника#Автохимия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EE37D1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Caphex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27.10.26 — 28.10.26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медицинского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фармацевтики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Медицина#Фармацевтика#Офтальмология#Оборудование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для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больниц#Стоматологическое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EE37D1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MiningMetals Uzbekistan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27.10.26 — 29.10.26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горного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дела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металлургии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металлообработки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Горные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породы#Горное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оборудование#Горнодобывающая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промышленность#Металлургия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EE37D1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United Dental Show Tashkent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28.10.26 — 29.10.26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стоматологии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Медицина#Медицинское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оборудование#Стоматологическое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оборудование#Медицинская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техника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EE37D1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Bank Expo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03.11.26 — 05.11.26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банковского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финансового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сектора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Инвестиции#Инвесторы#Банковские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услуги#Финансирование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EE37D1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Build Pro Expo Autumn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09.11.26 — 11.11.26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Самарканд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строительная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Стройматериалы#Интерьерныйдизайн#Строительные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технологии#Строительство#Ландшафтный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дизайн#Строительные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инструменты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EE37D1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Machinery Central Asia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10.11.26 — 12.11.26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промышленного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инжиниринга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Машиностроение#Промышленное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оборудование#Промышленное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оборудование#Робототехника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EE37D1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TransLogistica Uzbekistan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10.11.26 — 12.11.26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lastRenderedPageBreak/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транспорта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логистики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Грузовые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перевозки#Логистика#Транспорт#Автомобили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EE37D1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Securex Uzbekistan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10.11.26 — 12.11.26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Центральноазиатская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Охрана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безопасность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противопожарная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защита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Безопасность#Безопасность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охрана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труда#Системы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видеонаблюдения#Безопасность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данных#Охрана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EE37D1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E-TechExpo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11.11.26 — 12.11.26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электроники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электротехники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инновационных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технологий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Электроника#Электротехника#Кабели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провода#Автомобильная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электроника#Робототехника#Фотоника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HoReCa Uzbekistan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17.11.26 — 19.11.26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ресторанной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индустрии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Ресторанный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бизнес#HoReCa#Оборудование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для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ресторанов#Гастрономия#Продукты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питания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напитки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UzAgroExpo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17.11.26 — 19.11.26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«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Сельское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хозяйство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»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Животноводство#Птицеводство#Сельскохозяйственное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оборудование#Сельхозтехника#Переработка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UzProdExpo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17.11.26 — 19.11.26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пищевой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промышленности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Тара#Упаковка#Напитки#Пищевое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оборудование#Хранение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упаковка#Хранение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заморозка#Продукты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питания</w:t>
      </w:r>
      <w:proofErr w:type="spellEnd"/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 w:eastAsia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Азот Синтезгаз. Узбекистан и СНГ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18.11.26 — 19.11.26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конгресс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Стратегия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развития#Газ#Газовая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промышленность#Промышленный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газ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CAEx Build &amp; Co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19.11.26 — 21.11.26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lastRenderedPageBreak/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строительства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строительных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компонентов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интерьера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передовых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технологий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в Узбекистане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Окна#Фасады#Строительные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материалы#Предметы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интерьера#Отделочные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материалы#Окна#Фасады#Недвижимость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Beautyworld Tashkent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19.11.26 — 21.11.26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красоты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здоровья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Узбекистана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Центральной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Азии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#Косметика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парфюмерия#Макияж#Косметология#Салоны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красоты#Средства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для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домашнего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ухода#Средства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личной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гигиены</w:t>
      </w:r>
      <w:proofErr w:type="spellEnd"/>
    </w:p>
    <w:p w:rsidR="00FD1CAA" w:rsidRPr="00B07E78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 w:eastAsia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Central Asia International Hardware Expo (CAIHE)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24.11.26 — 26.11.26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инструментов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hardware-продукции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для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строительства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Строительное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оборудование#Крепеж#Строительные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инструменты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AgroExpo Uzbekistan / Agrotech Expo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25.11.26 — 27.11.26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сельскохозяйственной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техники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оборудования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Ветеринария#Семена#Корма#Животноводство#Удобрения#Хранение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заморозка#Технологии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обработки#Сельское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хозяйство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Tobacco Industry Technologies Expo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01.12.26 — 02.12.26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технологий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табачной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промышленности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Упаковка#Табачные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изделия#Упаковочные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материалы#Электронные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сигареты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</w:p>
    <w:p w:rsidR="00FD1CAA" w:rsidRPr="00EE37D1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8"/>
          <w:szCs w:val="24"/>
          <w:lang w:val="uk-UA"/>
        </w:rPr>
      </w:pPr>
      <w:r w:rsidRPr="00B07E78">
        <w:rPr>
          <w:rFonts w:ascii="Times New Roman" w:eastAsia="Times New Roman" w:hAnsi="Times New Roman"/>
          <w:b/>
          <w:i/>
          <w:caps/>
          <w:color w:val="FF0000"/>
          <w:sz w:val="28"/>
          <w:szCs w:val="24"/>
          <w:lang w:val="uk-UA" w:eastAsia="uk-UA"/>
        </w:rPr>
        <w:t>ИМТЕХ (IMTECH) 2026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09.12.26 — 10.12.26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i/>
          <w:color w:val="000000"/>
          <w:sz w:val="24"/>
          <w:szCs w:val="24"/>
          <w:lang w:val="uk-UA" w:eastAsia="uk-UA"/>
        </w:rPr>
        <w:t>Узбекистан, Ташкент</w:t>
      </w:r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Международная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выставка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форум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химии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композитов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клеевых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технологий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и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инженерного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стекла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Центральной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Азии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#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Клеящие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вещества#Стекло#Химическая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промышленность#Композиционные</w:t>
      </w:r>
      <w:proofErr w:type="spellEnd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C82AE0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материалы</w:t>
      </w:r>
      <w:proofErr w:type="spellEnd"/>
    </w:p>
    <w:p w:rsidR="00FD1CAA" w:rsidRPr="00C82AE0" w:rsidRDefault="00FD1CAA" w:rsidP="00FD1CAA">
      <w:pPr>
        <w:shd w:val="clear" w:color="auto" w:fill="FFFFFF"/>
        <w:spacing w:after="0" w:line="240" w:lineRule="auto"/>
        <w:rPr>
          <w:rFonts w:ascii="Fira Sans Fallback" w:eastAsia="Times New Roman" w:hAnsi="Fira Sans Fallback"/>
          <w:color w:val="000000"/>
          <w:sz w:val="27"/>
          <w:szCs w:val="27"/>
          <w:lang w:val="uk-UA" w:eastAsia="uk-UA"/>
        </w:rPr>
      </w:pPr>
    </w:p>
    <w:p w:rsidR="00FD1CAA" w:rsidRPr="00C82AE0" w:rsidRDefault="00FD1CAA" w:rsidP="00FD1CAA">
      <w:pPr>
        <w:shd w:val="clear" w:color="auto" w:fill="FFFFFF"/>
        <w:spacing w:after="0" w:line="240" w:lineRule="auto"/>
        <w:rPr>
          <w:rFonts w:ascii="Fira Sans Fallback" w:eastAsia="Times New Roman" w:hAnsi="Fira Sans Fallback"/>
          <w:color w:val="000000"/>
          <w:sz w:val="27"/>
          <w:szCs w:val="27"/>
          <w:lang w:val="uk-UA" w:eastAsia="uk-UA"/>
        </w:rPr>
      </w:pPr>
    </w:p>
    <w:p w:rsidR="00FD1CAA" w:rsidRPr="00C82AE0" w:rsidRDefault="00FD1CAA" w:rsidP="00FD1CAA">
      <w:pPr>
        <w:shd w:val="clear" w:color="auto" w:fill="FFFFFF"/>
        <w:spacing w:after="0" w:line="240" w:lineRule="auto"/>
        <w:rPr>
          <w:rFonts w:eastAsia="Times New Roman"/>
          <w:color w:val="000000"/>
          <w:sz w:val="27"/>
          <w:szCs w:val="27"/>
          <w:lang w:val="uk-UA" w:eastAsia="uk-UA"/>
        </w:rPr>
      </w:pPr>
    </w:p>
    <w:p w:rsidR="00FD1CAA" w:rsidRPr="00C82AE0" w:rsidRDefault="00FD1CAA" w:rsidP="00FD1CAA">
      <w:pPr>
        <w:shd w:val="clear" w:color="auto" w:fill="FFFFFF"/>
        <w:spacing w:after="0" w:line="240" w:lineRule="auto"/>
        <w:rPr>
          <w:rFonts w:ascii="Fira Sans Fallback" w:eastAsia="Times New Roman" w:hAnsi="Fira Sans Fallback"/>
          <w:color w:val="000000"/>
          <w:sz w:val="27"/>
          <w:szCs w:val="27"/>
          <w:lang w:val="uk-UA" w:eastAsia="uk-UA"/>
        </w:rPr>
      </w:pPr>
    </w:p>
    <w:p w:rsidR="00FD1CAA" w:rsidRPr="00C82AE0" w:rsidRDefault="00FD1CAA" w:rsidP="00FD1CAA">
      <w:pPr>
        <w:ind w:left="360"/>
        <w:rPr>
          <w:color w:val="000000"/>
          <w:lang w:val="uk-UA"/>
        </w:rPr>
      </w:pPr>
      <w:r>
        <w:rPr>
          <w:color w:val="000000"/>
          <w:lang w:val="uk-UA"/>
        </w:rPr>
        <w:t xml:space="preserve">        </w:t>
      </w:r>
    </w:p>
    <w:p w:rsidR="00BA4BB4" w:rsidRPr="00FD1CAA" w:rsidRDefault="00BA4BB4">
      <w:pPr>
        <w:rPr>
          <w:lang w:val="uk-UA"/>
        </w:rPr>
      </w:pPr>
    </w:p>
    <w:sectPr w:rsidR="00BA4BB4" w:rsidRPr="00FD1CAA" w:rsidSect="006E70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964" w:right="567" w:bottom="79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C57" w:rsidRDefault="00FA2C57">
      <w:pPr>
        <w:spacing w:after="0" w:line="240" w:lineRule="auto"/>
      </w:pPr>
      <w:r>
        <w:separator/>
      </w:r>
    </w:p>
  </w:endnote>
  <w:endnote w:type="continuationSeparator" w:id="0">
    <w:p w:rsidR="00FA2C57" w:rsidRDefault="00FA2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ira Sans Fallbac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537" w:rsidRDefault="00FA2C5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537" w:rsidRDefault="00FA2C5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537" w:rsidRDefault="00FA2C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C57" w:rsidRDefault="00FA2C57">
      <w:pPr>
        <w:spacing w:after="0" w:line="240" w:lineRule="auto"/>
      </w:pPr>
      <w:r>
        <w:separator/>
      </w:r>
    </w:p>
  </w:footnote>
  <w:footnote w:type="continuationSeparator" w:id="0">
    <w:p w:rsidR="00FA2C57" w:rsidRDefault="00FA2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537" w:rsidRDefault="00FA2C5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537" w:rsidRDefault="00FA2C5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537" w:rsidRDefault="00FA2C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CAA"/>
    <w:rsid w:val="005D1855"/>
    <w:rsid w:val="006E70B5"/>
    <w:rsid w:val="008F7FC7"/>
    <w:rsid w:val="00BA4BB4"/>
    <w:rsid w:val="00DB0ABD"/>
    <w:rsid w:val="00FA2C57"/>
    <w:rsid w:val="00FD1CAA"/>
    <w:rsid w:val="00FE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2728DC-80DB-48B6-815B-0A896428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CAA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1CAA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CAA"/>
    <w:rPr>
      <w:rFonts w:ascii="Calibri" w:eastAsia="Calibri" w:hAnsi="Calibri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FD1CAA"/>
    <w:pPr>
      <w:tabs>
        <w:tab w:val="center" w:pos="4680"/>
        <w:tab w:val="right" w:pos="9360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CAA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EMB</Company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Зубкевич Григорий Григорьевич</dc:creator>
  <cp:keywords/>
  <dc:description/>
  <cp:lastModifiedBy>Яна Винель</cp:lastModifiedBy>
  <cp:revision>2</cp:revision>
  <dcterms:created xsi:type="dcterms:W3CDTF">2026-09-04T13:16:00Z</dcterms:created>
  <dcterms:modified xsi:type="dcterms:W3CDTF">2026-09-04T13:16:00Z</dcterms:modified>
</cp:coreProperties>
</file>