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6B" w:rsidRPr="00BB556B" w:rsidRDefault="00BB556B">
      <w:pPr>
        <w:pStyle w:val="ConsPlusNormal"/>
        <w:jc w:val="both"/>
        <w:outlineLvl w:val="0"/>
        <w:rPr>
          <w:sz w:val="24"/>
          <w:szCs w:val="24"/>
        </w:rPr>
      </w:pPr>
      <w:r w:rsidRPr="00BB556B">
        <w:rPr>
          <w:sz w:val="24"/>
          <w:szCs w:val="24"/>
        </w:rPr>
        <w:t>Зарегистрировано в Национальном реестре правовых актов</w:t>
      </w:r>
    </w:p>
    <w:p w:rsidR="00BB556B" w:rsidRPr="00BB556B" w:rsidRDefault="00BB556B">
      <w:pPr>
        <w:pStyle w:val="ConsPlusNormal"/>
        <w:spacing w:before="300"/>
        <w:jc w:val="both"/>
        <w:rPr>
          <w:sz w:val="24"/>
          <w:szCs w:val="24"/>
        </w:rPr>
      </w:pPr>
      <w:r w:rsidRPr="00BB556B">
        <w:rPr>
          <w:sz w:val="24"/>
          <w:szCs w:val="24"/>
        </w:rPr>
        <w:t>Республики Беларусь 15 апреля 2013 г. N 9/57501</w:t>
      </w:r>
    </w:p>
    <w:p w:rsidR="00BB556B" w:rsidRPr="00BB556B" w:rsidRDefault="00BB556B">
      <w:pPr>
        <w:pStyle w:val="ConsPlusNormal"/>
        <w:jc w:val="both"/>
        <w:rPr>
          <w:sz w:val="24"/>
          <w:szCs w:val="24"/>
        </w:rPr>
      </w:pPr>
    </w:p>
    <w:p w:rsidR="00BB556B" w:rsidRPr="00BB556B" w:rsidRDefault="00BB556B">
      <w:pPr>
        <w:pStyle w:val="ConsPlusTitle"/>
        <w:jc w:val="center"/>
        <w:rPr>
          <w:sz w:val="24"/>
          <w:szCs w:val="24"/>
        </w:rPr>
      </w:pPr>
      <w:r w:rsidRPr="00BB556B">
        <w:rPr>
          <w:sz w:val="24"/>
          <w:szCs w:val="24"/>
        </w:rPr>
        <w:t>РЕШЕНИЕ ГРОДНЕНСКОГО ОБЛАСТНОГО ИСПОЛНИТЕЛЬНОГО КОМИТЕТА</w:t>
      </w:r>
    </w:p>
    <w:p w:rsidR="00BB556B" w:rsidRPr="00BB556B" w:rsidRDefault="00BB556B">
      <w:pPr>
        <w:pStyle w:val="ConsPlusTitle"/>
        <w:jc w:val="center"/>
        <w:rPr>
          <w:sz w:val="24"/>
          <w:szCs w:val="24"/>
        </w:rPr>
      </w:pPr>
      <w:r w:rsidRPr="00BB556B">
        <w:rPr>
          <w:sz w:val="24"/>
          <w:szCs w:val="24"/>
        </w:rPr>
        <w:t>22 марта 2013 г. N 167</w:t>
      </w:r>
    </w:p>
    <w:p w:rsidR="00BB556B" w:rsidRPr="00BB556B" w:rsidRDefault="00BB556B">
      <w:pPr>
        <w:pStyle w:val="ConsPlusTitle"/>
        <w:jc w:val="center"/>
        <w:rPr>
          <w:sz w:val="24"/>
          <w:szCs w:val="24"/>
        </w:rPr>
      </w:pPr>
      <w:r w:rsidRPr="00BB556B">
        <w:rPr>
          <w:sz w:val="24"/>
          <w:szCs w:val="24"/>
        </w:rPr>
        <w:t>О ТАРИФАХ НА РАБОТЫ (УСЛУГИ) ПО ПРИНУДИТЕЛЬНОЙ ОТБУКСИРОВКЕ (ЭВАКУАЦИИ) ТРАНСПОРТНЫХ СРЕДСТВ И ИХ ХРАНЕНИЮ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B556B" w:rsidRPr="00BB556B" w:rsidTr="00BB556B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556B" w:rsidRPr="00BB556B" w:rsidRDefault="00BB556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556B">
              <w:rPr>
                <w:color w:val="392C69"/>
                <w:sz w:val="24"/>
                <w:szCs w:val="24"/>
              </w:rPr>
              <w:t xml:space="preserve">(в ред. решений Гродненского облисполкома от 19.12.2014 </w:t>
            </w:r>
            <w:hyperlink r:id="rId4" w:history="1">
              <w:r w:rsidRPr="00BB556B">
                <w:rPr>
                  <w:color w:val="0000FF"/>
                  <w:sz w:val="24"/>
                  <w:szCs w:val="24"/>
                </w:rPr>
                <w:t>N 702</w:t>
              </w:r>
            </w:hyperlink>
            <w:r w:rsidRPr="00BB556B">
              <w:rPr>
                <w:color w:val="392C69"/>
                <w:sz w:val="24"/>
                <w:szCs w:val="24"/>
              </w:rPr>
              <w:t>,</w:t>
            </w:r>
          </w:p>
          <w:p w:rsidR="00BB556B" w:rsidRPr="00BB556B" w:rsidRDefault="00BB556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556B">
              <w:rPr>
                <w:color w:val="392C69"/>
                <w:sz w:val="24"/>
                <w:szCs w:val="24"/>
              </w:rPr>
              <w:t xml:space="preserve">от 09.06.2016 </w:t>
            </w:r>
            <w:hyperlink r:id="rId5" w:history="1">
              <w:r w:rsidRPr="00BB556B">
                <w:rPr>
                  <w:color w:val="0000FF"/>
                  <w:sz w:val="24"/>
                  <w:szCs w:val="24"/>
                </w:rPr>
                <w:t>N 312</w:t>
              </w:r>
            </w:hyperlink>
            <w:r w:rsidRPr="00BB556B">
              <w:rPr>
                <w:color w:val="392C69"/>
                <w:sz w:val="24"/>
                <w:szCs w:val="24"/>
              </w:rPr>
              <w:t xml:space="preserve">, от 23.12.2016 </w:t>
            </w:r>
            <w:hyperlink r:id="rId6" w:history="1">
              <w:r w:rsidRPr="00BB556B">
                <w:rPr>
                  <w:color w:val="0000FF"/>
                  <w:sz w:val="24"/>
                  <w:szCs w:val="24"/>
                </w:rPr>
                <w:t>N 745</w:t>
              </w:r>
            </w:hyperlink>
            <w:r w:rsidRPr="00BB556B">
              <w:rPr>
                <w:color w:val="392C69"/>
                <w:sz w:val="24"/>
                <w:szCs w:val="24"/>
              </w:rPr>
              <w:t>)</w:t>
            </w:r>
          </w:p>
        </w:tc>
      </w:tr>
    </w:tbl>
    <w:p w:rsidR="00BB556B" w:rsidRPr="00BB556B" w:rsidRDefault="00BB556B">
      <w:pPr>
        <w:pStyle w:val="ConsPlusNormal"/>
        <w:ind w:firstLine="540"/>
        <w:jc w:val="both"/>
        <w:rPr>
          <w:sz w:val="24"/>
          <w:szCs w:val="24"/>
        </w:rPr>
      </w:pPr>
      <w:r w:rsidRPr="00BB556B">
        <w:rPr>
          <w:sz w:val="24"/>
          <w:szCs w:val="24"/>
        </w:rPr>
        <w:t xml:space="preserve">На основании </w:t>
      </w:r>
      <w:hyperlink r:id="rId7" w:history="1">
        <w:r w:rsidRPr="00BB556B">
          <w:rPr>
            <w:color w:val="0000FF"/>
            <w:sz w:val="24"/>
            <w:szCs w:val="24"/>
          </w:rPr>
          <w:t>подпункта 2.1 пункта 2</w:t>
        </w:r>
      </w:hyperlink>
      <w:r w:rsidRPr="00BB556B">
        <w:rPr>
          <w:sz w:val="24"/>
          <w:szCs w:val="24"/>
        </w:rPr>
        <w:t xml:space="preserve"> Указа Президента Республики Беларусь от 25 февраля 2011 г. N 72 "О некоторых вопросах регулирования цен (тарифов) в Республике Беларусь" и во исполнение </w:t>
      </w:r>
      <w:hyperlink r:id="rId8" w:history="1">
        <w:r w:rsidRPr="00BB556B">
          <w:rPr>
            <w:color w:val="0000FF"/>
            <w:sz w:val="24"/>
            <w:szCs w:val="24"/>
          </w:rPr>
          <w:t>абзаца третьего пункта 3</w:t>
        </w:r>
      </w:hyperlink>
      <w:r w:rsidRPr="00BB556B">
        <w:rPr>
          <w:sz w:val="24"/>
          <w:szCs w:val="24"/>
        </w:rPr>
        <w:t xml:space="preserve"> Указа Президента Республики Беларусь от 17 января 2013 г. N 36 "О некоторых вопросах принудительной отбуксировки (эвакуации) транспортных средств" Гродненский областной исполнительный комитет РЕШИЛ:</w:t>
      </w:r>
    </w:p>
    <w:p w:rsidR="00BB556B" w:rsidRPr="00BB556B" w:rsidRDefault="00BB556B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BB556B">
        <w:rPr>
          <w:sz w:val="24"/>
          <w:szCs w:val="24"/>
        </w:rPr>
        <w:t xml:space="preserve">1. Установить предельные максимальные тарифы на работы (услуги) по принудительной отбуксировке (эвакуации), а также хранению отбуксированного (эвакуированного, доставленного) транспортного средства на охраняемой стоянке согласно </w:t>
      </w:r>
      <w:hyperlink w:anchor="P37" w:history="1">
        <w:r w:rsidRPr="00BB556B">
          <w:rPr>
            <w:color w:val="0000FF"/>
            <w:sz w:val="24"/>
            <w:szCs w:val="24"/>
          </w:rPr>
          <w:t>приложению</w:t>
        </w:r>
      </w:hyperlink>
      <w:r w:rsidRPr="00BB556B">
        <w:rPr>
          <w:sz w:val="24"/>
          <w:szCs w:val="24"/>
        </w:rPr>
        <w:t>.</w:t>
      </w:r>
    </w:p>
    <w:p w:rsidR="00BB556B" w:rsidRPr="00BB556B" w:rsidRDefault="00BB556B">
      <w:pPr>
        <w:pStyle w:val="ConsPlusNormal"/>
        <w:jc w:val="both"/>
        <w:rPr>
          <w:sz w:val="24"/>
          <w:szCs w:val="24"/>
        </w:rPr>
      </w:pPr>
      <w:r w:rsidRPr="00BB556B">
        <w:rPr>
          <w:sz w:val="24"/>
          <w:szCs w:val="24"/>
        </w:rPr>
        <w:t xml:space="preserve">(п. 1 в ред. </w:t>
      </w:r>
      <w:hyperlink r:id="rId9" w:history="1">
        <w:r w:rsidRPr="00BB556B">
          <w:rPr>
            <w:color w:val="0000FF"/>
            <w:sz w:val="24"/>
            <w:szCs w:val="24"/>
          </w:rPr>
          <w:t>решения</w:t>
        </w:r>
      </w:hyperlink>
      <w:r w:rsidRPr="00BB556B">
        <w:rPr>
          <w:sz w:val="24"/>
          <w:szCs w:val="24"/>
        </w:rPr>
        <w:t xml:space="preserve"> Гродненского облисполкома от 09.06.2016 N 312)</w:t>
      </w:r>
    </w:p>
    <w:p w:rsidR="00BB556B" w:rsidRPr="00BB556B" w:rsidRDefault="00BB556B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BB556B">
        <w:rPr>
          <w:sz w:val="24"/>
          <w:szCs w:val="24"/>
        </w:rPr>
        <w:t xml:space="preserve">2. Обнародовать (опубликовать) настоящее решение в газете "Гродзенская </w:t>
      </w:r>
      <w:proofErr w:type="spellStart"/>
      <w:r w:rsidRPr="00BB556B">
        <w:rPr>
          <w:sz w:val="24"/>
          <w:szCs w:val="24"/>
        </w:rPr>
        <w:t>праўда</w:t>
      </w:r>
      <w:proofErr w:type="spellEnd"/>
      <w:r w:rsidRPr="00BB556B">
        <w:rPr>
          <w:sz w:val="24"/>
          <w:szCs w:val="24"/>
        </w:rPr>
        <w:t>".</w:t>
      </w:r>
    </w:p>
    <w:p w:rsidR="00BB556B" w:rsidRPr="00BB556B" w:rsidRDefault="00BB556B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BB556B"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BB556B" w:rsidRPr="00BB556B" w:rsidRDefault="00BB556B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316"/>
      </w:tblGrid>
      <w:tr w:rsidR="00BB556B" w:rsidRPr="00BB556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556B" w:rsidRPr="00BB556B" w:rsidRDefault="00BB556B">
            <w:pPr>
              <w:pStyle w:val="ConsPlusNormal"/>
              <w:rPr>
                <w:sz w:val="24"/>
                <w:szCs w:val="24"/>
              </w:rPr>
            </w:pPr>
            <w:r w:rsidRPr="00BB556B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556B" w:rsidRPr="00BB556B" w:rsidRDefault="00BB556B">
            <w:pPr>
              <w:pStyle w:val="ConsPlusNormal"/>
              <w:jc w:val="right"/>
              <w:rPr>
                <w:sz w:val="24"/>
                <w:szCs w:val="24"/>
              </w:rPr>
            </w:pPr>
            <w:proofErr w:type="spellStart"/>
            <w:r w:rsidRPr="00BB556B">
              <w:rPr>
                <w:sz w:val="24"/>
                <w:szCs w:val="24"/>
              </w:rPr>
              <w:t>С.Б.Шапиро</w:t>
            </w:r>
            <w:proofErr w:type="spellEnd"/>
          </w:p>
        </w:tc>
      </w:tr>
    </w:tbl>
    <w:p w:rsidR="00BB556B" w:rsidRPr="00BB556B" w:rsidRDefault="00BB556B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316"/>
      </w:tblGrid>
      <w:tr w:rsidR="00BB556B" w:rsidRPr="00BB556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556B" w:rsidRPr="00BB556B" w:rsidRDefault="00BB556B">
            <w:pPr>
              <w:pStyle w:val="ConsPlusNormal"/>
              <w:rPr>
                <w:sz w:val="24"/>
                <w:szCs w:val="24"/>
              </w:rPr>
            </w:pPr>
            <w:r w:rsidRPr="00BB556B">
              <w:rPr>
                <w:sz w:val="24"/>
                <w:szCs w:val="24"/>
              </w:rPr>
              <w:t>Управляющий делами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556B" w:rsidRPr="00BB556B" w:rsidRDefault="00BB556B">
            <w:pPr>
              <w:pStyle w:val="ConsPlusNormal"/>
              <w:jc w:val="right"/>
              <w:rPr>
                <w:sz w:val="24"/>
                <w:szCs w:val="24"/>
              </w:rPr>
            </w:pPr>
            <w:proofErr w:type="spellStart"/>
            <w:r w:rsidRPr="00BB556B">
              <w:rPr>
                <w:sz w:val="24"/>
                <w:szCs w:val="24"/>
              </w:rPr>
              <w:t>С.А.Анищик</w:t>
            </w:r>
            <w:proofErr w:type="spellEnd"/>
          </w:p>
        </w:tc>
      </w:tr>
    </w:tbl>
    <w:p w:rsidR="00BB556B" w:rsidRPr="00BB556B" w:rsidRDefault="00BB556B">
      <w:pPr>
        <w:pStyle w:val="ConsPlusNormal"/>
        <w:jc w:val="both"/>
        <w:rPr>
          <w:sz w:val="24"/>
          <w:szCs w:val="24"/>
        </w:rPr>
      </w:pPr>
    </w:p>
    <w:p w:rsidR="00BB556B" w:rsidRPr="00BB556B" w:rsidRDefault="00BB556B">
      <w:pPr>
        <w:pStyle w:val="ConsPlusNormal"/>
        <w:jc w:val="right"/>
        <w:outlineLvl w:val="0"/>
        <w:rPr>
          <w:sz w:val="24"/>
          <w:szCs w:val="24"/>
        </w:rPr>
      </w:pPr>
      <w:r w:rsidRPr="00BB556B">
        <w:rPr>
          <w:sz w:val="24"/>
          <w:szCs w:val="24"/>
        </w:rPr>
        <w:t>Приложение</w:t>
      </w:r>
    </w:p>
    <w:p w:rsidR="00BB556B" w:rsidRPr="00BB556B" w:rsidRDefault="00BB556B">
      <w:pPr>
        <w:pStyle w:val="ConsPlusNormal"/>
        <w:jc w:val="right"/>
        <w:rPr>
          <w:sz w:val="24"/>
          <w:szCs w:val="24"/>
        </w:rPr>
      </w:pPr>
      <w:r w:rsidRPr="00BB556B">
        <w:rPr>
          <w:sz w:val="24"/>
          <w:szCs w:val="24"/>
        </w:rPr>
        <w:t>к решению</w:t>
      </w:r>
    </w:p>
    <w:p w:rsidR="00BB556B" w:rsidRPr="00BB556B" w:rsidRDefault="00BB556B">
      <w:pPr>
        <w:pStyle w:val="ConsPlusNormal"/>
        <w:jc w:val="right"/>
        <w:rPr>
          <w:sz w:val="24"/>
          <w:szCs w:val="24"/>
        </w:rPr>
      </w:pPr>
      <w:r w:rsidRPr="00BB556B">
        <w:rPr>
          <w:sz w:val="24"/>
          <w:szCs w:val="24"/>
        </w:rPr>
        <w:t>Гродненского областного</w:t>
      </w:r>
    </w:p>
    <w:p w:rsidR="00BB556B" w:rsidRPr="00BB556B" w:rsidRDefault="00BB556B">
      <w:pPr>
        <w:pStyle w:val="ConsPlusNormal"/>
        <w:jc w:val="right"/>
        <w:rPr>
          <w:sz w:val="24"/>
          <w:szCs w:val="24"/>
        </w:rPr>
      </w:pPr>
      <w:r w:rsidRPr="00BB556B">
        <w:rPr>
          <w:sz w:val="24"/>
          <w:szCs w:val="24"/>
        </w:rPr>
        <w:t>исполнительного комитета</w:t>
      </w:r>
    </w:p>
    <w:p w:rsidR="00BB556B" w:rsidRPr="00BB556B" w:rsidRDefault="00BB556B">
      <w:pPr>
        <w:pStyle w:val="ConsPlusNormal"/>
        <w:jc w:val="right"/>
        <w:rPr>
          <w:sz w:val="24"/>
          <w:szCs w:val="24"/>
        </w:rPr>
      </w:pPr>
      <w:r w:rsidRPr="00BB556B">
        <w:rPr>
          <w:sz w:val="24"/>
          <w:szCs w:val="24"/>
        </w:rPr>
        <w:t>22.03.2013 N 167</w:t>
      </w:r>
    </w:p>
    <w:p w:rsidR="00BB556B" w:rsidRPr="00BB556B" w:rsidRDefault="00BB556B">
      <w:pPr>
        <w:pStyle w:val="ConsPlusNormal"/>
        <w:jc w:val="right"/>
        <w:rPr>
          <w:sz w:val="24"/>
          <w:szCs w:val="24"/>
        </w:rPr>
      </w:pPr>
      <w:r w:rsidRPr="00BB556B">
        <w:rPr>
          <w:sz w:val="24"/>
          <w:szCs w:val="24"/>
        </w:rPr>
        <w:t>(в редакции решения</w:t>
      </w:r>
    </w:p>
    <w:p w:rsidR="00BB556B" w:rsidRPr="00BB556B" w:rsidRDefault="00BB556B">
      <w:pPr>
        <w:pStyle w:val="ConsPlusNormal"/>
        <w:jc w:val="right"/>
        <w:rPr>
          <w:sz w:val="24"/>
          <w:szCs w:val="24"/>
        </w:rPr>
      </w:pPr>
      <w:r w:rsidRPr="00BB556B">
        <w:rPr>
          <w:sz w:val="24"/>
          <w:szCs w:val="24"/>
        </w:rPr>
        <w:t>Гродненского областного</w:t>
      </w:r>
    </w:p>
    <w:p w:rsidR="00BB556B" w:rsidRPr="00BB556B" w:rsidRDefault="00BB556B">
      <w:pPr>
        <w:pStyle w:val="ConsPlusNormal"/>
        <w:jc w:val="right"/>
        <w:rPr>
          <w:sz w:val="24"/>
          <w:szCs w:val="24"/>
        </w:rPr>
      </w:pPr>
      <w:r w:rsidRPr="00BB556B">
        <w:rPr>
          <w:sz w:val="24"/>
          <w:szCs w:val="24"/>
        </w:rPr>
        <w:t>исполнительного комитета</w:t>
      </w:r>
    </w:p>
    <w:p w:rsidR="00BB556B" w:rsidRPr="00BB556B" w:rsidRDefault="00BB556B">
      <w:pPr>
        <w:pStyle w:val="ConsPlusNormal"/>
        <w:jc w:val="right"/>
        <w:rPr>
          <w:sz w:val="24"/>
          <w:szCs w:val="24"/>
        </w:rPr>
      </w:pPr>
      <w:r w:rsidRPr="00BB556B">
        <w:rPr>
          <w:sz w:val="24"/>
          <w:szCs w:val="24"/>
        </w:rPr>
        <w:t>23.12.2016 N 745)</w:t>
      </w:r>
    </w:p>
    <w:p w:rsidR="00BB556B" w:rsidRPr="00BB556B" w:rsidRDefault="00BB556B">
      <w:pPr>
        <w:pStyle w:val="ConsPlusNormal"/>
        <w:jc w:val="center"/>
        <w:rPr>
          <w:sz w:val="24"/>
          <w:szCs w:val="24"/>
        </w:rPr>
      </w:pPr>
      <w:r w:rsidRPr="00BB556B">
        <w:rPr>
          <w:sz w:val="24"/>
          <w:szCs w:val="24"/>
        </w:rPr>
        <w:t xml:space="preserve">(в ред. </w:t>
      </w:r>
      <w:hyperlink r:id="rId10" w:history="1">
        <w:r w:rsidRPr="00BB556B">
          <w:rPr>
            <w:color w:val="0000FF"/>
            <w:sz w:val="24"/>
            <w:szCs w:val="24"/>
          </w:rPr>
          <w:t>решения</w:t>
        </w:r>
      </w:hyperlink>
      <w:r w:rsidRPr="00BB556B">
        <w:rPr>
          <w:sz w:val="24"/>
          <w:szCs w:val="24"/>
        </w:rPr>
        <w:t xml:space="preserve"> Гродненского облисполкома от 23.12.2016 N 745)</w:t>
      </w:r>
    </w:p>
    <w:p w:rsidR="00BB556B" w:rsidRPr="00BB556B" w:rsidRDefault="00BB556B">
      <w:pPr>
        <w:pStyle w:val="ConsPlusNormal"/>
        <w:jc w:val="both"/>
        <w:rPr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4"/>
        <w:gridCol w:w="1417"/>
        <w:gridCol w:w="2977"/>
      </w:tblGrid>
      <w:tr w:rsidR="00BB556B" w:rsidRPr="00BB556B" w:rsidTr="00BB556B">
        <w:tc>
          <w:tcPr>
            <w:tcW w:w="6374" w:type="dxa"/>
            <w:vAlign w:val="center"/>
          </w:tcPr>
          <w:p w:rsidR="00BB556B" w:rsidRPr="00BB556B" w:rsidRDefault="00BB556B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P37"/>
            <w:bookmarkEnd w:id="0"/>
            <w:r w:rsidRPr="00BB556B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BB556B" w:rsidRPr="00BB556B" w:rsidRDefault="00BB556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556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BB556B" w:rsidRPr="00BB556B" w:rsidRDefault="00BB556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556B">
              <w:rPr>
                <w:sz w:val="24"/>
                <w:szCs w:val="24"/>
              </w:rPr>
              <w:t>Предельный максимальный тариф в белорусских рублях (с учетом налога на добавленную стоимость)</w:t>
            </w:r>
          </w:p>
        </w:tc>
      </w:tr>
      <w:tr w:rsidR="00BB556B" w:rsidRPr="00BB556B" w:rsidTr="00BB556B">
        <w:tc>
          <w:tcPr>
            <w:tcW w:w="6374" w:type="dxa"/>
          </w:tcPr>
          <w:p w:rsidR="00BB556B" w:rsidRPr="00BB556B" w:rsidRDefault="00BB556B">
            <w:pPr>
              <w:pStyle w:val="ConsPlusNormal"/>
              <w:rPr>
                <w:sz w:val="24"/>
                <w:szCs w:val="24"/>
              </w:rPr>
            </w:pPr>
            <w:r w:rsidRPr="00BB556B">
              <w:rPr>
                <w:sz w:val="24"/>
                <w:szCs w:val="24"/>
              </w:rPr>
              <w:t>1. Принудительная отбуксировка (эвакуация) транспортного средства на охраняемую стоянку</w:t>
            </w:r>
          </w:p>
        </w:tc>
        <w:tc>
          <w:tcPr>
            <w:tcW w:w="1417" w:type="dxa"/>
          </w:tcPr>
          <w:p w:rsidR="00BB556B" w:rsidRPr="00BB556B" w:rsidRDefault="00BB556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556B">
              <w:rPr>
                <w:sz w:val="24"/>
                <w:szCs w:val="24"/>
              </w:rPr>
              <w:t>1 доставка</w:t>
            </w:r>
          </w:p>
        </w:tc>
        <w:tc>
          <w:tcPr>
            <w:tcW w:w="2977" w:type="dxa"/>
          </w:tcPr>
          <w:p w:rsidR="00BB556B" w:rsidRPr="00BB556B" w:rsidRDefault="00BB556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556B">
              <w:rPr>
                <w:sz w:val="24"/>
                <w:szCs w:val="24"/>
              </w:rPr>
              <w:t>37,00</w:t>
            </w:r>
          </w:p>
        </w:tc>
      </w:tr>
      <w:tr w:rsidR="00BB556B" w:rsidRPr="00BB556B" w:rsidTr="00BB556B">
        <w:tblPrEx>
          <w:tblBorders>
            <w:insideH w:val="nil"/>
          </w:tblBorders>
        </w:tblPrEx>
        <w:tc>
          <w:tcPr>
            <w:tcW w:w="6374" w:type="dxa"/>
            <w:tcBorders>
              <w:bottom w:val="nil"/>
            </w:tcBorders>
          </w:tcPr>
          <w:p w:rsidR="00BB556B" w:rsidRPr="00BB556B" w:rsidRDefault="00BB556B">
            <w:pPr>
              <w:pStyle w:val="ConsPlusNormal"/>
              <w:rPr>
                <w:sz w:val="24"/>
                <w:szCs w:val="24"/>
              </w:rPr>
            </w:pPr>
            <w:r w:rsidRPr="00BB556B">
              <w:rPr>
                <w:sz w:val="24"/>
                <w:szCs w:val="24"/>
              </w:rPr>
              <w:t>2. Хранение отбуксированного (эвакуированного, доставленного) транспортного средства на охраняемой стоянке:</w:t>
            </w:r>
          </w:p>
        </w:tc>
        <w:tc>
          <w:tcPr>
            <w:tcW w:w="1417" w:type="dxa"/>
            <w:tcBorders>
              <w:bottom w:val="nil"/>
            </w:tcBorders>
          </w:tcPr>
          <w:p w:rsidR="00BB556B" w:rsidRPr="00BB556B" w:rsidRDefault="00BB55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BB556B" w:rsidRPr="00BB556B" w:rsidRDefault="00BB556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B556B" w:rsidRPr="00BB556B" w:rsidTr="00BB556B">
        <w:tblPrEx>
          <w:tblBorders>
            <w:insideH w:val="nil"/>
          </w:tblBorders>
        </w:tblPrEx>
        <w:tc>
          <w:tcPr>
            <w:tcW w:w="6374" w:type="dxa"/>
            <w:tcBorders>
              <w:top w:val="nil"/>
            </w:tcBorders>
          </w:tcPr>
          <w:p w:rsidR="00BB556B" w:rsidRPr="00BB556B" w:rsidRDefault="00BB556B">
            <w:pPr>
              <w:pStyle w:val="ConsPlusNormal"/>
              <w:rPr>
                <w:sz w:val="24"/>
                <w:szCs w:val="24"/>
              </w:rPr>
            </w:pPr>
            <w:r w:rsidRPr="00BB556B">
              <w:rPr>
                <w:sz w:val="24"/>
                <w:szCs w:val="24"/>
              </w:rPr>
              <w:t>за первые - третьи</w:t>
            </w:r>
          </w:p>
        </w:tc>
        <w:tc>
          <w:tcPr>
            <w:tcW w:w="1417" w:type="dxa"/>
            <w:tcBorders>
              <w:top w:val="nil"/>
            </w:tcBorders>
          </w:tcPr>
          <w:p w:rsidR="00BB556B" w:rsidRPr="00BB556B" w:rsidRDefault="00BB556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556B">
              <w:rPr>
                <w:sz w:val="24"/>
                <w:szCs w:val="24"/>
              </w:rPr>
              <w:t>сутки</w:t>
            </w:r>
          </w:p>
        </w:tc>
        <w:tc>
          <w:tcPr>
            <w:tcW w:w="2977" w:type="dxa"/>
            <w:tcBorders>
              <w:top w:val="nil"/>
            </w:tcBorders>
          </w:tcPr>
          <w:p w:rsidR="00BB556B" w:rsidRPr="00BB556B" w:rsidRDefault="00BB556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556B">
              <w:rPr>
                <w:sz w:val="24"/>
                <w:szCs w:val="24"/>
              </w:rPr>
              <w:t>4,00</w:t>
            </w:r>
          </w:p>
        </w:tc>
      </w:tr>
      <w:tr w:rsidR="00BB556B" w:rsidRPr="00BB556B" w:rsidTr="00BB556B">
        <w:tc>
          <w:tcPr>
            <w:tcW w:w="6374" w:type="dxa"/>
          </w:tcPr>
          <w:p w:rsidR="00BB556B" w:rsidRPr="00BB556B" w:rsidRDefault="00BB556B">
            <w:pPr>
              <w:pStyle w:val="ConsPlusNormal"/>
              <w:rPr>
                <w:sz w:val="24"/>
                <w:szCs w:val="24"/>
              </w:rPr>
            </w:pPr>
            <w:r w:rsidRPr="00BB556B">
              <w:rPr>
                <w:sz w:val="24"/>
                <w:szCs w:val="24"/>
              </w:rPr>
              <w:t>за четвертые и последующие</w:t>
            </w:r>
          </w:p>
        </w:tc>
        <w:tc>
          <w:tcPr>
            <w:tcW w:w="1417" w:type="dxa"/>
          </w:tcPr>
          <w:p w:rsidR="00BB556B" w:rsidRPr="00BB556B" w:rsidRDefault="00BB556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556B">
              <w:rPr>
                <w:sz w:val="24"/>
                <w:szCs w:val="24"/>
              </w:rPr>
              <w:t>сутки</w:t>
            </w:r>
          </w:p>
        </w:tc>
        <w:tc>
          <w:tcPr>
            <w:tcW w:w="2977" w:type="dxa"/>
          </w:tcPr>
          <w:p w:rsidR="00BB556B" w:rsidRPr="00BB556B" w:rsidRDefault="00BB556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556B">
              <w:rPr>
                <w:sz w:val="24"/>
                <w:szCs w:val="24"/>
              </w:rPr>
              <w:t>2,00</w:t>
            </w:r>
          </w:p>
        </w:tc>
      </w:tr>
    </w:tbl>
    <w:p w:rsidR="00BB556B" w:rsidRPr="00BB556B" w:rsidRDefault="00BB556B">
      <w:pPr>
        <w:pStyle w:val="ConsPlusNormal"/>
        <w:jc w:val="both"/>
        <w:rPr>
          <w:sz w:val="24"/>
          <w:szCs w:val="24"/>
        </w:rPr>
      </w:pPr>
    </w:p>
    <w:p w:rsidR="00B15346" w:rsidRPr="00BB556B" w:rsidRDefault="00B15346">
      <w:pPr>
        <w:rPr>
          <w:sz w:val="24"/>
          <w:szCs w:val="24"/>
        </w:rPr>
      </w:pPr>
      <w:bookmarkStart w:id="1" w:name="_GoBack"/>
      <w:bookmarkEnd w:id="1"/>
    </w:p>
    <w:sectPr w:rsidR="00B15346" w:rsidRPr="00BB556B" w:rsidSect="00BB556B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6B"/>
    <w:rsid w:val="00B15346"/>
    <w:rsid w:val="00B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46BAE-8CF4-41A7-AEC4-FC5E3494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56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BB556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BB556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EAB7D10AFE3CE6F2DA99D3F59194B7036712F62474464D5B8A6AD9DC2B551D6103EF89CD1FCB6E59B77FFE94905306DCA22DD957F3C6FFDB5F0D4722P84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EAB7D10AFE3CE6F2DA99D3F59194B7036712F62474464C568C6BD9DC2B551D6103EF89CD1FCB6E59B77FFE95945306DCA22DD957F3C6FFDB5F0D4722P84D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EAB7D10AFE3CE6F2DA99D3F59194B60E717EA377784C4B508A64DA81215D446D01E8869208CC2755B67FFE95935C59D9B73C815AFBD0E1D2481145208EP44D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5EAB7D10AFE3CE6F2DA99D3F59194B60E717EA377784C4854816AD481215D446D01E8869208CC2755B67FFE95935C59D9B73C815AFBD0E1D2481145208EP44DM" TargetMode="External"/><Relationship Id="rId10" Type="http://schemas.openxmlformats.org/officeDocument/2006/relationships/hyperlink" Target="consultantplus://offline/ref=65EAB7D10AFE3CE6F2DA99D3F59194B60E717EA377784C4B508A64DA81215D446D01E8869208CC2755B67FFE95935C59D9B73C815AFBD0E1D2481145208EP44DM" TargetMode="External"/><Relationship Id="rId4" Type="http://schemas.openxmlformats.org/officeDocument/2006/relationships/hyperlink" Target="consultantplus://offline/ref=65EAB7D10AFE3CE6F2DA99D3F59194B60E717EA377784C49518C6BDB81215D446D01E8869208CC2755B67FFE95935C59D9B73C815AFBD0E1D2481145208EP44DM" TargetMode="External"/><Relationship Id="rId9" Type="http://schemas.openxmlformats.org/officeDocument/2006/relationships/hyperlink" Target="consultantplus://offline/ref=65EAB7D10AFE3CE6F2DA99D3F59194B60E717EA377784C4854816AD481215D446D01E8869208CC2755B67FFE95935D59D9B73C815AFBD0E1D2481145208EP44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Company>diakov.net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Алла</dc:creator>
  <cp:keywords/>
  <dc:description/>
  <cp:lastModifiedBy>Лебедева Алла</cp:lastModifiedBy>
  <cp:revision>1</cp:revision>
  <dcterms:created xsi:type="dcterms:W3CDTF">2021-09-08T12:56:00Z</dcterms:created>
  <dcterms:modified xsi:type="dcterms:W3CDTF">2021-09-08T12:57:00Z</dcterms:modified>
</cp:coreProperties>
</file>