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6A9" w:rsidRDefault="00AC36A9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АНТИМОНОПОЛЬНОГО РЕГУЛИРОВАНИЯ И ТОРГОВЛИ РЕСПУБЛИКИ БЕЛАРУСЬ</w:t>
      </w:r>
    </w:p>
    <w:p w:rsidR="00AC36A9" w:rsidRDefault="00AC36A9">
      <w:pPr>
        <w:pStyle w:val="newncpi"/>
        <w:ind w:firstLine="0"/>
        <w:jc w:val="center"/>
      </w:pPr>
      <w:r>
        <w:rPr>
          <w:rStyle w:val="datepr"/>
        </w:rPr>
        <w:t>9 марта 2021 г.</w:t>
      </w:r>
      <w:r>
        <w:rPr>
          <w:rStyle w:val="number"/>
        </w:rPr>
        <w:t xml:space="preserve"> № 14</w:t>
      </w:r>
    </w:p>
    <w:p w:rsidR="00AC36A9" w:rsidRDefault="00AC36A9">
      <w:pPr>
        <w:pStyle w:val="titlencpi"/>
      </w:pPr>
      <w:r>
        <w:t>О классификации форм торговли</w:t>
      </w:r>
    </w:p>
    <w:p w:rsidR="00AC36A9" w:rsidRDefault="00AC36A9">
      <w:pPr>
        <w:pStyle w:val="changei"/>
      </w:pPr>
      <w:r>
        <w:t>Изменения и дополнения:</w:t>
      </w:r>
    </w:p>
    <w:p w:rsidR="00AC36A9" w:rsidRDefault="00AC36A9">
      <w:pPr>
        <w:pStyle w:val="changeadd"/>
      </w:pPr>
      <w:r>
        <w:t>Постановление Министерства антимонопольного регулирования и торговли Республики Беларусь от 17 июня 2024 г. № 42 (зарегистрировано в Национальном реестре - № 8/41834 от 05.07.2024 г.) &lt;W22441834&gt;</w:t>
      </w:r>
    </w:p>
    <w:p w:rsidR="00AC36A9" w:rsidRDefault="00AC36A9">
      <w:pPr>
        <w:pStyle w:val="newncpi"/>
      </w:pPr>
      <w:r>
        <w:t> </w:t>
      </w:r>
    </w:p>
    <w:p w:rsidR="00AC36A9" w:rsidRDefault="00AC36A9">
      <w:pPr>
        <w:pStyle w:val="preamble"/>
      </w:pPr>
      <w:r>
        <w:t>На основании абзаца третьего подпункта 1.11 пункта 1 статьи 7 Закона Республики Беларусь от 8 января 2014 г. № 128-З «О государственном регулировании торговли и общественного питания», подпункта 6.49 пункта 6 Положения о Министерстве антимонопольного регулирования и торговли Республики Беларусь, утвержденного постановлением Совета Министров Республики Беларусь от 6 сентября 2016 г. № 702, Министерство антимонопольного регулирования и торговли Республики Беларусь ПОСТАНОВЛЯЕТ:</w:t>
      </w:r>
    </w:p>
    <w:p w:rsidR="00AC36A9" w:rsidRDefault="00AC36A9">
      <w:pPr>
        <w:pStyle w:val="point"/>
      </w:pPr>
      <w:r>
        <w:t>1. Установить классификацию форм торговли согласно приложению.</w:t>
      </w:r>
    </w:p>
    <w:p w:rsidR="00AC36A9" w:rsidRDefault="00AC36A9">
      <w:pPr>
        <w:pStyle w:val="point"/>
      </w:pPr>
      <w:r>
        <w:t>2. Признать утратившим силу постановление Министерства антимонопольного регулирования и торговли Республики Беларусь от 28 июня 2019 г. № 56 «О классификации форм розничной торговли».</w:t>
      </w:r>
    </w:p>
    <w:p w:rsidR="00AC36A9" w:rsidRDefault="00AC36A9">
      <w:pPr>
        <w:pStyle w:val="point"/>
      </w:pPr>
      <w:r>
        <w:t>3. Настоящее постановление вступает в силу с 8 июля 2021 г.</w:t>
      </w:r>
    </w:p>
    <w:p w:rsidR="00AC36A9" w:rsidRDefault="00AC36A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AC36A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C36A9" w:rsidRDefault="00AC36A9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C36A9" w:rsidRDefault="00AC36A9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В.В.Колтович</w:t>
            </w:r>
            <w:proofErr w:type="spellEnd"/>
          </w:p>
        </w:tc>
      </w:tr>
    </w:tbl>
    <w:p w:rsidR="00AC36A9" w:rsidRDefault="00AC36A9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8"/>
        <w:gridCol w:w="3239"/>
      </w:tblGrid>
      <w:tr w:rsidR="00AC36A9">
        <w:tc>
          <w:tcPr>
            <w:tcW w:w="32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36A9" w:rsidRDefault="00AC36A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7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36A9" w:rsidRDefault="00AC36A9">
            <w:pPr>
              <w:pStyle w:val="append1"/>
            </w:pPr>
            <w:r>
              <w:t>Приложение</w:t>
            </w:r>
          </w:p>
          <w:p w:rsidR="00AC36A9" w:rsidRDefault="00AC36A9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 торговли </w:t>
            </w:r>
            <w:r>
              <w:br/>
              <w:t>Республики Беларусь</w:t>
            </w:r>
          </w:p>
          <w:p w:rsidR="00AC36A9" w:rsidRDefault="00AC36A9">
            <w:pPr>
              <w:pStyle w:val="append"/>
            </w:pPr>
            <w:r>
              <w:t>09.03.2021 № 14</w:t>
            </w:r>
          </w:p>
        </w:tc>
      </w:tr>
    </w:tbl>
    <w:p w:rsidR="00AC36A9" w:rsidRDefault="00AC36A9">
      <w:pPr>
        <w:pStyle w:val="titlep"/>
        <w:jc w:val="left"/>
      </w:pPr>
      <w:r>
        <w:t>КЛАССИФИКАЦИЯ</w:t>
      </w:r>
      <w:r>
        <w:br/>
        <w:t>форм торговли</w:t>
      </w:r>
    </w:p>
    <w:p w:rsidR="00AC36A9" w:rsidRDefault="00AC36A9">
      <w:pPr>
        <w:pStyle w:val="point"/>
      </w:pPr>
      <w:r>
        <w:t>1. Дистанционная торговля – форма розничной торговли, при которой продажа товаров осуществляется без использования торговых объектов на основании договора розничной купли-продажи, заключаемого без одновременного присутствия продавца и покупателя после ознакомления покупателя с предложенными продавцом описаниями товаров, содержащимися в каталогах, проспектах, рекламе, буклетах или представленными в фотографиях или иных информационных источниках, рассылаемых продавцом неопределенному кругу лиц с использованием услуг операторов почтовой связи или распространяемых в средствах массовой информации или любыми другими способами в соответствии с законодательством об информации, информатизации и защите информации, в том числе в глобальной компьютерной сети Интернет, исключающими возможность непосредственного ознакомления покупателя с товарами или их образцами в момент заключения такого договора.</w:t>
      </w:r>
    </w:p>
    <w:p w:rsidR="00AC36A9" w:rsidRDefault="00AC36A9">
      <w:pPr>
        <w:pStyle w:val="point"/>
      </w:pPr>
      <w:r>
        <w:t>2. Комиссионная торговля – форма розничной торговли, при которой в комиссионном магазине или комиссионной секции магазина осуществляется продажа товаров, принятых по договору комиссии от граждан.</w:t>
      </w:r>
    </w:p>
    <w:p w:rsidR="00AC36A9" w:rsidRDefault="00AC36A9">
      <w:pPr>
        <w:pStyle w:val="point"/>
      </w:pPr>
      <w:r>
        <w:lastRenderedPageBreak/>
        <w:t>3. Развозная торговля – форма розничной торговли, при которой продажа товаров осуществляется с использованием специально оборудованного для продажи товаров транспортного средства.</w:t>
      </w:r>
    </w:p>
    <w:p w:rsidR="00AC36A9" w:rsidRDefault="00AC36A9">
      <w:pPr>
        <w:pStyle w:val="point"/>
      </w:pPr>
      <w:r>
        <w:t>4. Разносная торговля – форма розничной торговли, при которой продажа товаров осуществляется с использованием палаток, тележек, лотков, корзин, торговых автоматов, иных приспособлений (далее – передвижные средства разносной торговли).</w:t>
      </w:r>
    </w:p>
    <w:p w:rsidR="00AC36A9" w:rsidRDefault="00AC36A9">
      <w:pPr>
        <w:pStyle w:val="point"/>
      </w:pPr>
      <w:r>
        <w:t>5. Торговля в нестационарных торговых объектах – форма розничной торговли, при которой продажа товаров осуществляется с использованием торговых объектов, представляющих собой временную конструкцию, не являющуюся капитальным строением (зданием, сооружением), изолированным помещением или их частями, вне зависимости от присоединения или неприсоединения к инженерным коммуникациям.</w:t>
      </w:r>
    </w:p>
    <w:p w:rsidR="00AC36A9" w:rsidRDefault="00AC36A9">
      <w:pPr>
        <w:pStyle w:val="point"/>
      </w:pPr>
      <w:r>
        <w:t>6. Торговля в стационарных торговых объектах – форма розничной торговли, при которой продажа товаров осуществляется с использованием торговых объектов, представляющих собой капитальное строение (здание, сооружение), присоединенное к инженерным коммуникациям, изолированное помещение или их части.</w:t>
      </w:r>
    </w:p>
    <w:p w:rsidR="00AC36A9" w:rsidRDefault="00AC36A9">
      <w:pPr>
        <w:pStyle w:val="point"/>
      </w:pPr>
      <w:r>
        <w:t>7. Торговля на аукционах – форма розничной торговли, при которой продажа товаров осуществляется на торгах участнику торгов, который предложил за них наивысшую цену.</w:t>
      </w:r>
    </w:p>
    <w:p w:rsidR="00AC36A9" w:rsidRDefault="00AC36A9">
      <w:pPr>
        <w:pStyle w:val="point"/>
      </w:pPr>
      <w:r>
        <w:t>8. Торговля на торговых местах – форма розничной торговли, при которой продажа товаров осуществляется на рынках на торговых местах. К торговым местам на рынке относятся части торгового прилавка, торгового ряда или территории рынка для установки передвижных торговых объектов и передвижных средств разносной торговли, которые оборудуются администрацией рынка и предоставляются продавцам для продажи товаров.</w:t>
      </w:r>
    </w:p>
    <w:p w:rsidR="00AC36A9" w:rsidRDefault="00AC36A9">
      <w:pPr>
        <w:pStyle w:val="point"/>
      </w:pPr>
      <w:r>
        <w:t>9. Торговля на ярмарках – форма розничной торговли, при которой продажа товаров осуществляется на местах для продажи товаров на ярмарках. К месту для продажи товаров на ярмарке относится часть территории ярмарки, предоставляемая участнику ярмарки для продажи товаров.</w:t>
      </w:r>
    </w:p>
    <w:p w:rsidR="00AC36A9" w:rsidRDefault="00AC36A9">
      <w:pPr>
        <w:pStyle w:val="point"/>
      </w:pPr>
      <w:r>
        <w:t xml:space="preserve">10. Торговля через распространителей – форма розничной торговли, при которой продажа товаров осуществляется без использования торговых объектов на основании договора розничной купли-продажи, заключаемого при одновременном присутствии продавца и покупателя после </w:t>
      </w:r>
      <w:bookmarkStart w:id="0" w:name="_GoBack"/>
      <w:bookmarkEnd w:id="0"/>
      <w:r>
        <w:t>непосредственного ознакомления покупателя с предложенными продавцом образцами товаров и (или) их описаниями при проведении презентаций или иных мероприятий, направленных на продвижение товаров, включая прямые продажи посредством торговых представителей, продажи посредством комиссионных агентов.</w:t>
      </w:r>
    </w:p>
    <w:p w:rsidR="00AC36A9" w:rsidRDefault="00AC36A9">
      <w:pPr>
        <w:pStyle w:val="newncpi"/>
      </w:pPr>
      <w:r>
        <w:t> </w:t>
      </w:r>
    </w:p>
    <w:p w:rsidR="00267879" w:rsidRDefault="00267879"/>
    <w:sectPr w:rsidR="00267879" w:rsidSect="00AC36A9">
      <w:headerReference w:type="even" r:id="rId6"/>
      <w:headerReference w:type="default" r:id="rId7"/>
      <w:footerReference w:type="first" r:id="rId8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879" w:rsidRDefault="00E35879" w:rsidP="00AC36A9">
      <w:pPr>
        <w:spacing w:after="0" w:line="240" w:lineRule="auto"/>
      </w:pPr>
      <w:r>
        <w:separator/>
      </w:r>
    </w:p>
  </w:endnote>
  <w:endnote w:type="continuationSeparator" w:id="0">
    <w:p w:rsidR="00E35879" w:rsidRDefault="00E35879" w:rsidP="00AC3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0"/>
      <w:gridCol w:w="7547"/>
    </w:tblGrid>
    <w:tr w:rsidR="00AC36A9" w:rsidTr="00AC36A9">
      <w:tc>
        <w:tcPr>
          <w:tcW w:w="1800" w:type="dxa"/>
          <w:shd w:val="clear" w:color="auto" w:fill="auto"/>
          <w:vAlign w:val="center"/>
        </w:tcPr>
        <w:p w:rsidR="00AC36A9" w:rsidRDefault="00AC36A9">
          <w:pPr>
            <w:pStyle w:val="a5"/>
          </w:pPr>
        </w:p>
      </w:tc>
      <w:tc>
        <w:tcPr>
          <w:tcW w:w="7547" w:type="dxa"/>
          <w:shd w:val="clear" w:color="auto" w:fill="auto"/>
          <w:vAlign w:val="center"/>
        </w:tcPr>
        <w:p w:rsidR="00AC36A9" w:rsidRPr="00AC36A9" w:rsidRDefault="00AC36A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</w:p>
      </w:tc>
    </w:tr>
  </w:tbl>
  <w:p w:rsidR="00AC36A9" w:rsidRDefault="00AC36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879" w:rsidRDefault="00E35879" w:rsidP="00AC36A9">
      <w:pPr>
        <w:spacing w:after="0" w:line="240" w:lineRule="auto"/>
      </w:pPr>
      <w:r>
        <w:separator/>
      </w:r>
    </w:p>
  </w:footnote>
  <w:footnote w:type="continuationSeparator" w:id="0">
    <w:p w:rsidR="00E35879" w:rsidRDefault="00E35879" w:rsidP="00AC3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6A9" w:rsidRDefault="00AC36A9" w:rsidP="004B011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C36A9" w:rsidRDefault="00AC36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6A9" w:rsidRPr="00AC36A9" w:rsidRDefault="00AC36A9" w:rsidP="004B011D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AC36A9">
      <w:rPr>
        <w:rStyle w:val="a7"/>
        <w:rFonts w:ascii="Times New Roman" w:hAnsi="Times New Roman" w:cs="Times New Roman"/>
        <w:sz w:val="24"/>
      </w:rPr>
      <w:fldChar w:fldCharType="begin"/>
    </w:r>
    <w:r w:rsidRPr="00AC36A9">
      <w:rPr>
        <w:rStyle w:val="a7"/>
        <w:rFonts w:ascii="Times New Roman" w:hAnsi="Times New Roman" w:cs="Times New Roman"/>
        <w:sz w:val="24"/>
      </w:rPr>
      <w:instrText xml:space="preserve">PAGE  </w:instrText>
    </w:r>
    <w:r w:rsidRPr="00AC36A9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AC36A9">
      <w:rPr>
        <w:rStyle w:val="a7"/>
        <w:rFonts w:ascii="Times New Roman" w:hAnsi="Times New Roman" w:cs="Times New Roman"/>
        <w:sz w:val="24"/>
      </w:rPr>
      <w:fldChar w:fldCharType="end"/>
    </w:r>
  </w:p>
  <w:p w:rsidR="00AC36A9" w:rsidRPr="00AC36A9" w:rsidRDefault="00AC36A9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6A9"/>
    <w:rsid w:val="00267879"/>
    <w:rsid w:val="00AC36A9"/>
    <w:rsid w:val="00E3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368869-D553-43DB-884E-A16D491E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AC36A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AC36A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AC36A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C36A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AC36A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AC36A9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C36A9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AC36A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C36A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C36A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C36A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C36A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C36A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C36A9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C36A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C36A9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C3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36A9"/>
  </w:style>
  <w:style w:type="paragraph" w:styleId="a5">
    <w:name w:val="footer"/>
    <w:basedOn w:val="a"/>
    <w:link w:val="a6"/>
    <w:uiPriority w:val="99"/>
    <w:unhideWhenUsed/>
    <w:rsid w:val="00AC3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36A9"/>
  </w:style>
  <w:style w:type="character" w:styleId="a7">
    <w:name w:val="page number"/>
    <w:basedOn w:val="a0"/>
    <w:uiPriority w:val="99"/>
    <w:semiHidden/>
    <w:unhideWhenUsed/>
    <w:rsid w:val="00AC36A9"/>
  </w:style>
  <w:style w:type="table" w:styleId="a8">
    <w:name w:val="Table Grid"/>
    <w:basedOn w:val="a1"/>
    <w:uiPriority w:val="39"/>
    <w:rsid w:val="00AC3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4326</Characters>
  <Application>Microsoft Office Word</Application>
  <DocSecurity>0</DocSecurity>
  <Lines>84</Lines>
  <Paragraphs>28</Paragraphs>
  <ScaleCrop>false</ScaleCrop>
  <Company>diakov.net</Company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Будровская</dc:creator>
  <cp:keywords/>
  <dc:description/>
  <cp:lastModifiedBy>Ольга Будровская</cp:lastModifiedBy>
  <cp:revision>1</cp:revision>
  <dcterms:created xsi:type="dcterms:W3CDTF">2024-12-06T09:13:00Z</dcterms:created>
  <dcterms:modified xsi:type="dcterms:W3CDTF">2024-12-06T09:14:00Z</dcterms:modified>
</cp:coreProperties>
</file>