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55" w:rsidRPr="00793EB7" w:rsidRDefault="00885A55" w:rsidP="00833DD3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rStyle w:val="word-wrapper"/>
          <w:b/>
          <w:bCs/>
          <w:color w:val="000000"/>
          <w:sz w:val="30"/>
          <w:szCs w:val="30"/>
        </w:rPr>
      </w:pPr>
      <w:r>
        <w:rPr>
          <w:rStyle w:val="word-wrapper"/>
          <w:b/>
          <w:bCs/>
          <w:color w:val="000000"/>
          <w:sz w:val="30"/>
          <w:szCs w:val="30"/>
        </w:rPr>
        <w:t xml:space="preserve">Информация о порядке приемки в эксплуатацию </w:t>
      </w:r>
      <w:r w:rsidRPr="00793EB7">
        <w:rPr>
          <w:rStyle w:val="word-wrapper"/>
          <w:b/>
          <w:bCs/>
          <w:color w:val="000000"/>
          <w:sz w:val="30"/>
          <w:szCs w:val="30"/>
        </w:rPr>
        <w:t>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 пятого класса сложности</w:t>
      </w:r>
    </w:p>
    <w:p w:rsidR="00885A55" w:rsidRPr="00793EB7" w:rsidRDefault="00885A55" w:rsidP="00793EB7">
      <w:pPr>
        <w:pStyle w:val="il-text-aligncenter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885A55" w:rsidRPr="00793EB7" w:rsidRDefault="00885A55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3EB7">
        <w:rPr>
          <w:color w:val="000000"/>
          <w:sz w:val="30"/>
          <w:szCs w:val="30"/>
        </w:rPr>
        <w:t>Управление архитектуры, строительства и жилищно-коммунального хозяйства Зельвенского районного исполнительного комитета для сведения граждан сообщает следующее.</w:t>
      </w:r>
    </w:p>
    <w:p w:rsidR="00885A55" w:rsidRPr="00793EB7" w:rsidRDefault="00885A55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000000"/>
          <w:sz w:val="30"/>
          <w:szCs w:val="30"/>
        </w:rPr>
      </w:pPr>
      <w:r w:rsidRPr="00793EB7">
        <w:rPr>
          <w:rStyle w:val="word-wrapper"/>
          <w:color w:val="000000"/>
          <w:sz w:val="30"/>
          <w:szCs w:val="30"/>
        </w:rPr>
        <w:t>Для регистрации построенного дома и оформления прав на него необходимо получить акт</w:t>
      </w:r>
      <w:r w:rsidRPr="00793EB7">
        <w:rPr>
          <w:rStyle w:val="fake-non-breaking-space"/>
          <w:color w:val="000000"/>
          <w:sz w:val="30"/>
          <w:szCs w:val="30"/>
        </w:rPr>
        <w:t> </w:t>
      </w:r>
      <w:r w:rsidRPr="00793EB7">
        <w:rPr>
          <w:rStyle w:val="word-wrapper"/>
          <w:color w:val="000000"/>
          <w:sz w:val="30"/>
          <w:szCs w:val="30"/>
        </w:rPr>
        <w:t>приемки в эксплуатацию</w:t>
      </w:r>
      <w:r>
        <w:rPr>
          <w:rStyle w:val="fake-non-breaking-space"/>
          <w:color w:val="000000"/>
          <w:sz w:val="30"/>
          <w:szCs w:val="30"/>
        </w:rPr>
        <w:t xml:space="preserve"> </w:t>
      </w:r>
      <w:r w:rsidRPr="00793EB7">
        <w:rPr>
          <w:rStyle w:val="word-wrapper"/>
          <w:color w:val="000000"/>
          <w:sz w:val="30"/>
          <w:szCs w:val="30"/>
        </w:rPr>
        <w:t>в</w:t>
      </w:r>
      <w:r>
        <w:rPr>
          <w:rStyle w:val="word-wrapper"/>
          <w:color w:val="000000"/>
          <w:sz w:val="30"/>
          <w:szCs w:val="30"/>
        </w:rPr>
        <w:t xml:space="preserve"> </w:t>
      </w:r>
      <w:r w:rsidRPr="00793EB7">
        <w:rPr>
          <w:rStyle w:val="word-wrapper"/>
          <w:color w:val="000000"/>
          <w:sz w:val="30"/>
          <w:szCs w:val="30"/>
        </w:rPr>
        <w:t>местном</w:t>
      </w:r>
      <w:r>
        <w:rPr>
          <w:rStyle w:val="word-wrapper"/>
          <w:color w:val="000000"/>
          <w:sz w:val="30"/>
          <w:szCs w:val="30"/>
        </w:rPr>
        <w:t xml:space="preserve"> </w:t>
      </w:r>
      <w:r w:rsidRPr="00793EB7">
        <w:rPr>
          <w:rStyle w:val="word-wrapper"/>
          <w:color w:val="000000"/>
          <w:sz w:val="30"/>
          <w:szCs w:val="30"/>
        </w:rPr>
        <w:t>исполнительном и распорядительном органе.</w:t>
      </w:r>
    </w:p>
    <w:p w:rsidR="00885A55" w:rsidRPr="00793EB7" w:rsidRDefault="00885A55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3EB7">
        <w:rPr>
          <w:color w:val="000000"/>
          <w:sz w:val="30"/>
          <w:szCs w:val="30"/>
        </w:rPr>
        <w:t>Для его получения</w:t>
      </w:r>
      <w:r>
        <w:rPr>
          <w:color w:val="000000"/>
          <w:sz w:val="30"/>
          <w:szCs w:val="30"/>
        </w:rPr>
        <w:t xml:space="preserve"> </w:t>
      </w:r>
      <w:r w:rsidRPr="00793EB7">
        <w:rPr>
          <w:color w:val="000000"/>
          <w:sz w:val="30"/>
          <w:szCs w:val="30"/>
        </w:rPr>
        <w:t>физические лица</w:t>
      </w:r>
      <w:r>
        <w:rPr>
          <w:color w:val="000000"/>
          <w:sz w:val="30"/>
          <w:szCs w:val="30"/>
        </w:rPr>
        <w:t xml:space="preserve"> </w:t>
      </w:r>
      <w:r w:rsidRPr="00793EB7">
        <w:rPr>
          <w:color w:val="000000"/>
          <w:sz w:val="30"/>
          <w:szCs w:val="30"/>
        </w:rPr>
        <w:t>подают в районный</w:t>
      </w:r>
      <w:r>
        <w:rPr>
          <w:color w:val="000000"/>
          <w:sz w:val="30"/>
          <w:szCs w:val="30"/>
        </w:rPr>
        <w:t xml:space="preserve"> </w:t>
      </w:r>
      <w:r w:rsidRPr="00793EB7">
        <w:rPr>
          <w:color w:val="000000"/>
          <w:sz w:val="30"/>
          <w:szCs w:val="30"/>
        </w:rPr>
        <w:t>исполнительный комитет</w:t>
      </w:r>
      <w:r>
        <w:rPr>
          <w:color w:val="000000"/>
          <w:sz w:val="30"/>
          <w:szCs w:val="30"/>
        </w:rPr>
        <w:t xml:space="preserve"> </w:t>
      </w:r>
      <w:r w:rsidRPr="00793EB7">
        <w:rPr>
          <w:color w:val="000000"/>
          <w:sz w:val="30"/>
          <w:szCs w:val="30"/>
        </w:rPr>
        <w:t>заявление в службу «одно окно» с приложением</w:t>
      </w:r>
      <w:r>
        <w:rPr>
          <w:color w:val="000000"/>
          <w:sz w:val="30"/>
          <w:szCs w:val="30"/>
        </w:rPr>
        <w:t xml:space="preserve"> </w:t>
      </w:r>
      <w:r w:rsidRPr="00793EB7">
        <w:rPr>
          <w:color w:val="000000"/>
          <w:sz w:val="30"/>
          <w:szCs w:val="30"/>
        </w:rPr>
        <w:t>ведомости технических характеристик, проектной и разрешительной документации.</w:t>
      </w:r>
    </w:p>
    <w:p w:rsidR="00885A55" w:rsidRPr="00793EB7" w:rsidRDefault="00885A55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3EB7">
        <w:rPr>
          <w:rStyle w:val="Emphasis"/>
          <w:b/>
          <w:bCs/>
          <w:color w:val="000000"/>
          <w:sz w:val="30"/>
          <w:szCs w:val="30"/>
        </w:rPr>
        <w:t>Обратите внимание!</w:t>
      </w:r>
    </w:p>
    <w:p w:rsidR="00885A55" w:rsidRPr="00793EB7" w:rsidRDefault="00885A55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3EB7">
        <w:rPr>
          <w:rStyle w:val="Emphasis"/>
          <w:color w:val="000000"/>
          <w:sz w:val="30"/>
          <w:szCs w:val="30"/>
        </w:rPr>
        <w:t>Эксплуатация объекта строительства без его приемки в установленном порядке либо с нарушением такого порядка приемки в эксплуатацию влечет наложение штрафа в размере от 2 до 10 БВ</w:t>
      </w:r>
      <w:r w:rsidRPr="00793EB7">
        <w:rPr>
          <w:rStyle w:val="fake-non-breaking-space"/>
          <w:i/>
          <w:iCs/>
          <w:color w:val="000000"/>
          <w:sz w:val="30"/>
          <w:szCs w:val="30"/>
        </w:rPr>
        <w:t> </w:t>
      </w:r>
      <w:r w:rsidRPr="00793EB7">
        <w:rPr>
          <w:rStyle w:val="Emphasis"/>
          <w:color w:val="000000"/>
          <w:sz w:val="30"/>
          <w:szCs w:val="30"/>
        </w:rPr>
        <w:t>(ч. 3 ст. 22.5</w:t>
      </w:r>
      <w:r w:rsidRPr="00793EB7">
        <w:rPr>
          <w:rStyle w:val="fake-non-breaking-space"/>
          <w:i/>
          <w:iCs/>
          <w:color w:val="000000"/>
          <w:sz w:val="30"/>
          <w:szCs w:val="30"/>
        </w:rPr>
        <w:t> </w:t>
      </w:r>
      <w:r w:rsidRPr="00793EB7">
        <w:rPr>
          <w:rStyle w:val="Emphasis"/>
          <w:color w:val="000000"/>
          <w:sz w:val="30"/>
          <w:szCs w:val="30"/>
        </w:rPr>
        <w:t>КоАП).</w:t>
      </w:r>
    </w:p>
    <w:p w:rsidR="00885A55" w:rsidRPr="00793EB7" w:rsidRDefault="00885A55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93EB7">
        <w:rPr>
          <w:color w:val="000000"/>
          <w:sz w:val="30"/>
          <w:szCs w:val="30"/>
        </w:rPr>
        <w:t>Районный исполнительный комитет осуществляет выдачу утвержденного акта приемки на безвозмездной основе не позднее одного месяца со дня подачи заявления.</w:t>
      </w:r>
    </w:p>
    <w:p w:rsidR="00885A55" w:rsidRPr="00793EB7" w:rsidRDefault="00885A55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/>
          <w:bCs/>
          <w:color w:val="000000"/>
          <w:sz w:val="30"/>
          <w:szCs w:val="30"/>
        </w:rPr>
      </w:pPr>
      <w:r w:rsidRPr="00793EB7">
        <w:rPr>
          <w:rStyle w:val="Emphasis"/>
          <w:b/>
          <w:bCs/>
          <w:color w:val="000000"/>
          <w:sz w:val="30"/>
          <w:szCs w:val="30"/>
        </w:rPr>
        <w:t>Обратите внимание!</w:t>
      </w:r>
    </w:p>
    <w:p w:rsidR="00885A55" w:rsidRPr="00793EB7" w:rsidRDefault="00885A55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30"/>
          <w:szCs w:val="30"/>
        </w:rPr>
      </w:pPr>
      <w:r w:rsidRPr="00793EB7">
        <w:rPr>
          <w:rStyle w:val="word-wrapper"/>
          <w:i/>
          <w:iCs/>
          <w:color w:val="000000"/>
          <w:sz w:val="30"/>
          <w:szCs w:val="30"/>
          <w:shd w:val="clear" w:color="auto" w:fill="FFFFFF"/>
        </w:rPr>
        <w:t>Финансируемые физическими лицами одноквартирные жилые дома, блокированные жилые дома могут приниматься в эксплуатацию без выполнения отдельных видов работ, в том числе по внутренней и наружной отделке, а в сельской местности - кроме того, без выполнения работ по устройству нежилых капитальных построек на придомовой территории, благоустройству, если это соответствует проектной документации и не препятствует эксплуатации объекта, функционированию инженерной инфраструктуры. При этом должны быть выполнены в полном объеме предусмотренные проектной документацией работы по инженерному обеспечению объекта (включая установку индивидуальных приборов учета).</w:t>
      </w:r>
    </w:p>
    <w:p w:rsidR="00885A55" w:rsidRPr="00793EB7" w:rsidRDefault="00885A55" w:rsidP="00B53A8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Style w:val="fake-non-breaking-space"/>
          <w:i/>
          <w:iCs/>
          <w:color w:val="000000"/>
          <w:sz w:val="30"/>
          <w:szCs w:val="30"/>
        </w:rPr>
      </w:pPr>
      <w:r w:rsidRPr="00793EB7">
        <w:rPr>
          <w:rStyle w:val="word-wrapper"/>
          <w:i/>
          <w:iCs/>
          <w:color w:val="000000"/>
          <w:sz w:val="30"/>
          <w:szCs w:val="30"/>
        </w:rPr>
        <w:t>В доме должны стоять окна, входная дверь. Стены, потолки, и полы должны позволять эксплуатировать помещение. Косметическая отделка необязательна.</w:t>
      </w:r>
      <w:r w:rsidRPr="00793EB7">
        <w:rPr>
          <w:rStyle w:val="fake-non-breaking-space"/>
          <w:i/>
          <w:iCs/>
          <w:color w:val="000000"/>
          <w:sz w:val="30"/>
          <w:szCs w:val="30"/>
        </w:rPr>
        <w:t> </w:t>
      </w:r>
    </w:p>
    <w:sectPr w:rsidR="00885A55" w:rsidRPr="00793EB7" w:rsidSect="0086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9.75pt;visibility:visible" o:bullet="t">
        <v:imagedata r:id="rId1" o:title=""/>
      </v:shape>
    </w:pict>
  </w:numPicBullet>
  <w:abstractNum w:abstractNumId="0">
    <w:nsid w:val="3FEC7238"/>
    <w:multiLevelType w:val="hybridMultilevel"/>
    <w:tmpl w:val="4DCC1408"/>
    <w:lvl w:ilvl="0" w:tplc="E2FEC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8E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89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A6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87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4A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ED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6B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C9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D3"/>
    <w:rsid w:val="0001276F"/>
    <w:rsid w:val="000B4963"/>
    <w:rsid w:val="000F4131"/>
    <w:rsid w:val="001176D3"/>
    <w:rsid w:val="001D0E80"/>
    <w:rsid w:val="002465DD"/>
    <w:rsid w:val="002569BF"/>
    <w:rsid w:val="002724E3"/>
    <w:rsid w:val="00431CF0"/>
    <w:rsid w:val="005209AE"/>
    <w:rsid w:val="00532B64"/>
    <w:rsid w:val="005A03F0"/>
    <w:rsid w:val="005C4C8F"/>
    <w:rsid w:val="005F61EE"/>
    <w:rsid w:val="0064267B"/>
    <w:rsid w:val="006F2B4C"/>
    <w:rsid w:val="006F5780"/>
    <w:rsid w:val="007242D9"/>
    <w:rsid w:val="00742F99"/>
    <w:rsid w:val="00793EB7"/>
    <w:rsid w:val="007B0DCF"/>
    <w:rsid w:val="00833DD3"/>
    <w:rsid w:val="00867CD2"/>
    <w:rsid w:val="00885A55"/>
    <w:rsid w:val="00893C9B"/>
    <w:rsid w:val="008A332F"/>
    <w:rsid w:val="008D6E5B"/>
    <w:rsid w:val="009B3D78"/>
    <w:rsid w:val="00A942E6"/>
    <w:rsid w:val="00AC7AC0"/>
    <w:rsid w:val="00B24577"/>
    <w:rsid w:val="00B53A89"/>
    <w:rsid w:val="00C026E2"/>
    <w:rsid w:val="00C8722C"/>
    <w:rsid w:val="00C92EDD"/>
    <w:rsid w:val="00CD6462"/>
    <w:rsid w:val="00D07F79"/>
    <w:rsid w:val="00D35E5C"/>
    <w:rsid w:val="00D76395"/>
    <w:rsid w:val="00D85145"/>
    <w:rsid w:val="00DF67D7"/>
    <w:rsid w:val="00DF7EDB"/>
    <w:rsid w:val="00E96C39"/>
    <w:rsid w:val="00EB7D4D"/>
    <w:rsid w:val="00EC72DE"/>
    <w:rsid w:val="00F6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D2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lit-by-words">
    <w:name w:val="split-by-words"/>
    <w:basedOn w:val="Normal"/>
    <w:uiPriority w:val="99"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33DD3"/>
    <w:rPr>
      <w:rFonts w:cs="Times New Roman"/>
      <w:b/>
      <w:bCs/>
    </w:rPr>
  </w:style>
  <w:style w:type="character" w:customStyle="1" w:styleId="word-wrapper">
    <w:name w:val="word-wrapper"/>
    <w:basedOn w:val="DefaultParagraphFont"/>
    <w:uiPriority w:val="99"/>
    <w:rsid w:val="00833DD3"/>
    <w:rPr>
      <w:rFonts w:cs="Times New Roman"/>
    </w:rPr>
  </w:style>
  <w:style w:type="paragraph" w:styleId="NormalWeb">
    <w:name w:val="Normal (Web)"/>
    <w:basedOn w:val="Normal"/>
    <w:uiPriority w:val="99"/>
    <w:semiHidden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il-text-aligncenter">
    <w:name w:val="il-text-align_center"/>
    <w:basedOn w:val="Normal"/>
    <w:uiPriority w:val="99"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il-text-alignright">
    <w:name w:val="il-text-align_right"/>
    <w:basedOn w:val="Normal"/>
    <w:uiPriority w:val="99"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il-text-alignjustify">
    <w:name w:val="il-text-align_justify"/>
    <w:basedOn w:val="Normal"/>
    <w:uiPriority w:val="99"/>
    <w:rsid w:val="00833DD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33DD3"/>
    <w:rPr>
      <w:rFonts w:cs="Times New Roman"/>
      <w:i/>
      <w:iCs/>
    </w:rPr>
  </w:style>
  <w:style w:type="character" w:customStyle="1" w:styleId="fake-non-breaking-space">
    <w:name w:val="fake-non-breaking-space"/>
    <w:basedOn w:val="DefaultParagraphFont"/>
    <w:uiPriority w:val="99"/>
    <w:rsid w:val="00833DD3"/>
    <w:rPr>
      <w:rFonts w:cs="Times New Roman"/>
    </w:rPr>
  </w:style>
  <w:style w:type="character" w:customStyle="1" w:styleId="doc-image">
    <w:name w:val="doc-image"/>
    <w:basedOn w:val="DefaultParagraphFont"/>
    <w:uiPriority w:val="99"/>
    <w:rsid w:val="00833D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329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</dc:title>
  <dc:subject/>
  <dc:creator>Архитектура</dc:creator>
  <cp:keywords/>
  <dc:description/>
  <cp:lastModifiedBy>m.marchenko</cp:lastModifiedBy>
  <cp:revision>2</cp:revision>
  <dcterms:created xsi:type="dcterms:W3CDTF">2024-01-04T13:03:00Z</dcterms:created>
  <dcterms:modified xsi:type="dcterms:W3CDTF">2024-01-04T13:03:00Z</dcterms:modified>
</cp:coreProperties>
</file>